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2A1D24" w14:textId="77777777" w:rsidR="00DF29B1" w:rsidRDefault="00E12CF7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/>
          <w:b/>
          <w:bCs/>
          <w:color w:val="000000"/>
          <w:kern w:val="0"/>
          <w:sz w:val="28"/>
          <w:szCs w:val="28"/>
        </w:rPr>
        <w:t xml:space="preserve">&lt;2022 ESG </w:t>
      </w:r>
      <w:r w:rsidR="00C9191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8"/>
          <w:szCs w:val="28"/>
        </w:rPr>
        <w:t xml:space="preserve">융복합 연구 활성화 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28"/>
          <w:szCs w:val="28"/>
        </w:rPr>
        <w:t>공모전&gt; 모집공고</w:t>
      </w:r>
    </w:p>
    <w:p w14:paraId="08ACBACF" w14:textId="77777777" w:rsidR="00DF29B1" w:rsidRDefault="00DF29B1">
      <w:pPr>
        <w:widowControl w:val="0"/>
        <w:wordWrap w:val="0"/>
        <w:autoSpaceDE w:val="0"/>
        <w:autoSpaceDN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6"/>
          <w:szCs w:val="16"/>
        </w:rPr>
      </w:pPr>
    </w:p>
    <w:p w14:paraId="65874AAC" w14:textId="77777777" w:rsidR="00DF29B1" w:rsidRPr="00C91915" w:rsidRDefault="00DF29B1" w:rsidP="00C91915">
      <w:pPr>
        <w:widowControl w:val="0"/>
        <w:wordWrap w:val="0"/>
        <w:autoSpaceDE w:val="0"/>
        <w:autoSpaceDN w:val="0"/>
        <w:spacing w:after="0" w:line="240" w:lineRule="auto"/>
        <w:ind w:left="400" w:hangingChars="200" w:hanging="400"/>
        <w:textAlignment w:val="baseline"/>
        <w:rPr>
          <w:rFonts w:asciiTheme="majorHAnsi" w:eastAsiaTheme="majorHAnsi" w:hAnsiTheme="majorHAnsi" w:cs="굴림"/>
          <w:kern w:val="0"/>
          <w:szCs w:val="20"/>
        </w:rPr>
      </w:pPr>
    </w:p>
    <w:p w14:paraId="1248A086" w14:textId="77777777" w:rsidR="00DF29B1" w:rsidRDefault="00E12CF7">
      <w:pPr>
        <w:pStyle w:val="a5"/>
        <w:widowControl w:val="0"/>
        <w:numPr>
          <w:ilvl w:val="0"/>
          <w:numId w:val="1"/>
        </w:numPr>
        <w:wordWrap w:val="0"/>
        <w:autoSpaceDE w:val="0"/>
        <w:autoSpaceDN w:val="0"/>
        <w:spacing w:after="0" w:line="240" w:lineRule="auto"/>
        <w:ind w:leftChars="0" w:left="400"/>
        <w:textAlignment w:val="baseline"/>
        <w:rPr>
          <w:rFonts w:asciiTheme="majorHAnsi" w:eastAsiaTheme="majorHAnsi" w:hAnsiTheme="majorHAnsi" w:cs="굴림"/>
          <w:b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b/>
          <w:kern w:val="0"/>
          <w:sz w:val="24"/>
          <w:szCs w:val="24"/>
        </w:rPr>
        <w:t>주관기관: ESG 연구센터(센터장: 이재혁 경영대학 교수)</w:t>
      </w:r>
    </w:p>
    <w:p w14:paraId="0742E7B6" w14:textId="77777777" w:rsidR="00DF29B1" w:rsidRDefault="00E12CF7">
      <w:pPr>
        <w:widowControl w:val="0"/>
        <w:wordWrap w:val="0"/>
        <w:autoSpaceDE w:val="0"/>
        <w:autoSpaceDN w:val="0"/>
        <w:spacing w:after="0" w:line="240" w:lineRule="auto"/>
        <w:ind w:leftChars="109" w:left="236" w:hangingChars="8" w:hanging="18"/>
        <w:textAlignment w:val="baseline"/>
        <w:rPr>
          <w:rFonts w:asciiTheme="majorHAnsi" w:eastAsiaTheme="majorHAnsi" w:hAnsiTheme="majorHAnsi" w:cs="굴림"/>
          <w:kern w:val="0"/>
          <w:sz w:val="22"/>
          <w:szCs w:val="20"/>
        </w:rPr>
      </w:pPr>
      <w:r>
        <w:rPr>
          <w:rFonts w:asciiTheme="majorHAnsi" w:eastAsiaTheme="majorHAnsi" w:hAnsiTheme="majorHAnsi" w:cs="굴림"/>
          <w:kern w:val="0"/>
          <w:sz w:val="22"/>
          <w:szCs w:val="20"/>
        </w:rPr>
        <w:t>환경경영(E), 사회적 책임(S), 지배구조(G) 등 기업의 지속가능성(Corporate Sustainability) 증진</w:t>
      </w:r>
    </w:p>
    <w:p w14:paraId="2CBFD8FB" w14:textId="77777777" w:rsidR="00DF29B1" w:rsidRDefault="00E12CF7">
      <w:pPr>
        <w:widowControl w:val="0"/>
        <w:wordWrap w:val="0"/>
        <w:autoSpaceDE w:val="0"/>
        <w:autoSpaceDN w:val="0"/>
        <w:spacing w:after="0" w:line="240" w:lineRule="auto"/>
        <w:ind w:leftChars="109" w:left="236" w:hangingChars="8" w:hanging="18"/>
        <w:textAlignment w:val="baseline"/>
        <w:rPr>
          <w:rFonts w:asciiTheme="majorHAnsi" w:eastAsiaTheme="majorHAnsi" w:hAnsiTheme="majorHAnsi" w:cs="굴림"/>
          <w:kern w:val="0"/>
          <w:sz w:val="22"/>
          <w:szCs w:val="20"/>
        </w:rPr>
      </w:pPr>
      <w:r>
        <w:rPr>
          <w:rFonts w:asciiTheme="majorHAnsi" w:eastAsiaTheme="majorHAnsi" w:hAnsiTheme="majorHAnsi" w:cs="굴림"/>
          <w:kern w:val="0"/>
          <w:sz w:val="22"/>
          <w:szCs w:val="20"/>
        </w:rPr>
        <w:t>방안에 대한 연구를 목적으로 2021년 10월 설립된 ESG 전문 연구기관</w:t>
      </w:r>
    </w:p>
    <w:p w14:paraId="56F3E0EF" w14:textId="77777777" w:rsidR="00C91915" w:rsidRDefault="00C91915" w:rsidP="00C91915">
      <w:pPr>
        <w:widowControl w:val="0"/>
        <w:wordWrap w:val="0"/>
        <w:autoSpaceDE w:val="0"/>
        <w:autoSpaceDN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6"/>
          <w:szCs w:val="16"/>
        </w:rPr>
      </w:pPr>
    </w:p>
    <w:p w14:paraId="6509232A" w14:textId="77777777" w:rsidR="00C91915" w:rsidRDefault="00C91915" w:rsidP="00C91915">
      <w:pPr>
        <w:pStyle w:val="a5"/>
        <w:widowControl w:val="0"/>
        <w:numPr>
          <w:ilvl w:val="0"/>
          <w:numId w:val="1"/>
        </w:numPr>
        <w:wordWrap w:val="0"/>
        <w:autoSpaceDE w:val="0"/>
        <w:autoSpaceDN w:val="0"/>
        <w:spacing w:after="0" w:line="240" w:lineRule="auto"/>
        <w:ind w:leftChars="0" w:left="400"/>
        <w:textAlignment w:val="baseline"/>
        <w:rPr>
          <w:rFonts w:asciiTheme="majorHAnsi" w:eastAsiaTheme="majorHAnsi" w:hAnsiTheme="majorHAnsi" w:cs="굴림"/>
          <w:b/>
          <w:color w:val="000000"/>
          <w:kern w:val="0"/>
          <w:sz w:val="24"/>
          <w:szCs w:val="24"/>
        </w:rPr>
      </w:pPr>
      <w:r w:rsidRPr="00C91915">
        <w:rPr>
          <w:rFonts w:asciiTheme="majorHAnsi" w:eastAsiaTheme="majorHAnsi" w:hAnsiTheme="majorHAnsi" w:cs="굴림"/>
          <w:b/>
          <w:kern w:val="0"/>
          <w:sz w:val="24"/>
          <w:szCs w:val="24"/>
        </w:rPr>
        <w:t>연구주제</w:t>
      </w:r>
      <w:r>
        <w:rPr>
          <w:rFonts w:asciiTheme="majorHAnsi" w:eastAsiaTheme="majorHAnsi" w:hAnsiTheme="majorHAnsi" w:cs="굴림"/>
          <w:b/>
          <w:color w:val="000000"/>
          <w:kern w:val="0"/>
          <w:sz w:val="24"/>
          <w:szCs w:val="24"/>
        </w:rPr>
        <w:t xml:space="preserve">: </w:t>
      </w:r>
      <w:r w:rsidRPr="00C91915">
        <w:rPr>
          <w:rFonts w:asciiTheme="majorHAnsi" w:eastAsiaTheme="majorHAnsi" w:hAnsiTheme="majorHAnsi" w:cs="굴림" w:hint="eastAsia"/>
          <w:b/>
          <w:color w:val="000000"/>
          <w:kern w:val="0"/>
          <w:sz w:val="24"/>
          <w:szCs w:val="24"/>
        </w:rPr>
        <w:t>공공기관의</w:t>
      </w:r>
      <w:r w:rsidRPr="00C91915">
        <w:rPr>
          <w:rFonts w:asciiTheme="majorHAnsi" w:eastAsiaTheme="majorHAnsi" w:hAnsiTheme="majorHAnsi" w:cs="굴림"/>
          <w:b/>
          <w:color w:val="000000"/>
          <w:kern w:val="0"/>
          <w:sz w:val="24"/>
          <w:szCs w:val="24"/>
        </w:rPr>
        <w:t xml:space="preserve"> ESG 경영 현황에 대한 이해 및 활성화 방</w:t>
      </w:r>
      <w:r>
        <w:rPr>
          <w:rFonts w:asciiTheme="majorHAnsi" w:eastAsiaTheme="majorHAnsi" w:hAnsiTheme="majorHAnsi" w:cs="굴림" w:hint="eastAsia"/>
          <w:b/>
          <w:color w:val="000000"/>
          <w:kern w:val="0"/>
          <w:sz w:val="24"/>
          <w:szCs w:val="24"/>
        </w:rPr>
        <w:t>안</w:t>
      </w:r>
    </w:p>
    <w:p w14:paraId="2A96E324" w14:textId="77777777" w:rsidR="00DF29B1" w:rsidRDefault="00DF29B1">
      <w:pPr>
        <w:widowControl w:val="0"/>
        <w:wordWrap w:val="0"/>
        <w:autoSpaceDE w:val="0"/>
        <w:autoSpaceDN w:val="0"/>
        <w:spacing w:after="0" w:line="240" w:lineRule="auto"/>
        <w:ind w:firstLine="218"/>
        <w:textAlignment w:val="baseline"/>
        <w:rPr>
          <w:rFonts w:asciiTheme="majorHAnsi" w:eastAsiaTheme="majorHAnsi" w:hAnsiTheme="majorHAnsi" w:cs="굴림"/>
          <w:kern w:val="0"/>
          <w:sz w:val="16"/>
          <w:szCs w:val="14"/>
        </w:rPr>
      </w:pPr>
    </w:p>
    <w:p w14:paraId="7994B098" w14:textId="77777777" w:rsidR="00DF29B1" w:rsidRDefault="00E12CF7">
      <w:pPr>
        <w:pStyle w:val="a5"/>
        <w:widowControl w:val="0"/>
        <w:numPr>
          <w:ilvl w:val="0"/>
          <w:numId w:val="1"/>
        </w:numPr>
        <w:wordWrap w:val="0"/>
        <w:autoSpaceDE w:val="0"/>
        <w:autoSpaceDN w:val="0"/>
        <w:spacing w:after="0" w:line="240" w:lineRule="auto"/>
        <w:ind w:leftChars="0" w:left="400"/>
        <w:textAlignment w:val="baseline"/>
        <w:rPr>
          <w:rFonts w:asciiTheme="majorHAnsi" w:eastAsiaTheme="majorHAnsi" w:hAnsiTheme="majorHAnsi" w:cs="굴림"/>
          <w:b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b/>
          <w:color w:val="000000"/>
          <w:kern w:val="0"/>
          <w:sz w:val="24"/>
          <w:szCs w:val="24"/>
        </w:rPr>
        <w:t>참가자격</w:t>
      </w:r>
    </w:p>
    <w:p w14:paraId="5847B339" w14:textId="77777777" w:rsidR="00DF29B1" w:rsidRDefault="00E12CF7">
      <w:pPr>
        <w:pStyle w:val="a5"/>
        <w:widowControl w:val="0"/>
        <w:wordWrap w:val="0"/>
        <w:autoSpaceDE w:val="0"/>
        <w:autoSpaceDN w:val="0"/>
        <w:spacing w:after="0" w:line="240" w:lineRule="auto"/>
        <w:ind w:leftChars="0" w:left="360" w:hanging="360"/>
        <w:textAlignment w:val="baseline"/>
      </w:pPr>
      <w:r>
        <w:rPr>
          <w:rFonts w:asciiTheme="majorHAnsi" w:eastAsiaTheme="majorHAnsi" w:hAnsiTheme="majorHAnsi" w:cs="굴림"/>
          <w:color w:val="000000"/>
          <w:kern w:val="0"/>
          <w:sz w:val="22"/>
          <w:szCs w:val="20"/>
        </w:rPr>
        <w:t xml:space="preserve">  1) 팀 구성 참가(3인 이상)</w:t>
      </w:r>
    </w:p>
    <w:p w14:paraId="51B38339" w14:textId="77777777" w:rsidR="00DF29B1" w:rsidRDefault="00E12CF7">
      <w:pPr>
        <w:pStyle w:val="a5"/>
        <w:widowControl w:val="0"/>
        <w:wordWrap w:val="0"/>
        <w:autoSpaceDE w:val="0"/>
        <w:autoSpaceDN w:val="0"/>
        <w:spacing w:after="0" w:line="240" w:lineRule="auto"/>
        <w:ind w:leftChars="0" w:left="360" w:hanging="360"/>
        <w:textAlignment w:val="baseline"/>
        <w:rPr>
          <w:rFonts w:asciiTheme="minorEastAsia" w:hAnsiTheme="minorEastAsia" w:cs="한컴바탕"/>
          <w:color w:val="000000"/>
          <w:kern w:val="0"/>
          <w:sz w:val="22"/>
        </w:rPr>
      </w:pPr>
      <w:r>
        <w:rPr>
          <w:rFonts w:asciiTheme="majorHAnsi" w:eastAsiaTheme="majorHAnsi" w:hAnsiTheme="majorHAnsi" w:cs="굴림"/>
          <w:color w:val="000000"/>
          <w:kern w:val="0"/>
          <w:sz w:val="22"/>
          <w:szCs w:val="20"/>
        </w:rPr>
        <w:t xml:space="preserve">  2) </w:t>
      </w:r>
      <w:r>
        <w:rPr>
          <w:rFonts w:asciiTheme="minorEastAsia" w:hAnsiTheme="minorEastAsia" w:cs="한컴바탕"/>
          <w:color w:val="000000"/>
          <w:kern w:val="0"/>
          <w:sz w:val="22"/>
        </w:rPr>
        <w:t xml:space="preserve">전체 구성원 중 최소 50%는 </w:t>
      </w:r>
      <w:r w:rsidR="00C91915">
        <w:rPr>
          <w:rFonts w:asciiTheme="minorEastAsia" w:hAnsiTheme="minorEastAsia" w:cs="한컴바탕" w:hint="eastAsia"/>
          <w:color w:val="000000"/>
          <w:kern w:val="0"/>
          <w:sz w:val="22"/>
        </w:rPr>
        <w:t xml:space="preserve">본교 </w:t>
      </w:r>
      <w:r>
        <w:rPr>
          <w:rFonts w:asciiTheme="minorEastAsia" w:hAnsiTheme="minorEastAsia" w:cs="한컴바탕"/>
          <w:color w:val="000000"/>
          <w:kern w:val="0"/>
          <w:sz w:val="22"/>
        </w:rPr>
        <w:t xml:space="preserve">경영대학 학부 </w:t>
      </w:r>
      <w:proofErr w:type="spellStart"/>
      <w:r>
        <w:rPr>
          <w:rFonts w:asciiTheme="minorEastAsia" w:hAnsiTheme="minorEastAsia" w:cs="한컴바탕"/>
          <w:color w:val="000000"/>
          <w:kern w:val="0"/>
          <w:sz w:val="22"/>
        </w:rPr>
        <w:t>전공생</w:t>
      </w:r>
      <w:proofErr w:type="spellEnd"/>
    </w:p>
    <w:p w14:paraId="6EBE02A9" w14:textId="77777777" w:rsidR="00DF29B1" w:rsidRDefault="00E12CF7">
      <w:pPr>
        <w:widowControl w:val="0"/>
        <w:wordWrap w:val="0"/>
        <w:autoSpaceDE w:val="0"/>
        <w:autoSpaceDN w:val="0"/>
        <w:spacing w:after="0" w:line="240" w:lineRule="auto"/>
        <w:ind w:firstLine="218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  <w:szCs w:val="20"/>
        </w:rPr>
      </w:pPr>
      <w:r>
        <w:rPr>
          <w:rFonts w:asciiTheme="minorEastAsia" w:hAnsiTheme="minorEastAsia" w:cs="한컴바탕"/>
          <w:color w:val="000000"/>
          <w:kern w:val="0"/>
          <w:sz w:val="22"/>
        </w:rPr>
        <w:t xml:space="preserve">  (경영학과 제1전공, 이중전공, 융합전공, 복수전공 포함 / 휴학생 가능)</w:t>
      </w:r>
      <w:r>
        <w:rPr>
          <w:rFonts w:asciiTheme="majorHAnsi" w:eastAsiaTheme="majorHAnsi" w:hAnsiTheme="majorHAnsi" w:cs="굴림"/>
          <w:color w:val="000000"/>
          <w:kern w:val="0"/>
          <w:sz w:val="22"/>
          <w:szCs w:val="20"/>
        </w:rPr>
        <w:t xml:space="preserve"> </w:t>
      </w:r>
    </w:p>
    <w:p w14:paraId="0A790F40" w14:textId="77777777" w:rsidR="00DF29B1" w:rsidRDefault="00DF29B1">
      <w:pPr>
        <w:widowControl w:val="0"/>
        <w:wordWrap w:val="0"/>
        <w:autoSpaceDE w:val="0"/>
        <w:autoSpaceDN w:val="0"/>
        <w:spacing w:after="0" w:line="240" w:lineRule="auto"/>
        <w:ind w:firstLine="218"/>
        <w:textAlignment w:val="baseline"/>
        <w:rPr>
          <w:rFonts w:asciiTheme="majorHAnsi" w:eastAsiaTheme="majorHAnsi" w:hAnsiTheme="majorHAnsi" w:cs="굴림"/>
          <w:color w:val="000000"/>
          <w:kern w:val="0"/>
          <w:sz w:val="16"/>
          <w:szCs w:val="14"/>
        </w:rPr>
      </w:pPr>
    </w:p>
    <w:p w14:paraId="614AB57B" w14:textId="77777777" w:rsidR="00DF29B1" w:rsidRDefault="00C91915">
      <w:pPr>
        <w:pStyle w:val="a5"/>
        <w:widowControl w:val="0"/>
        <w:numPr>
          <w:ilvl w:val="0"/>
          <w:numId w:val="1"/>
        </w:numPr>
        <w:wordWrap w:val="0"/>
        <w:autoSpaceDE w:val="0"/>
        <w:autoSpaceDN w:val="0"/>
        <w:spacing w:after="0" w:line="240" w:lineRule="auto"/>
        <w:ind w:leftChars="0" w:left="400"/>
        <w:textAlignment w:val="baseline"/>
        <w:rPr>
          <w:rFonts w:asciiTheme="majorHAnsi" w:eastAsiaTheme="majorHAnsi" w:hAnsiTheme="majorHAnsi" w:cs="굴림"/>
          <w:b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 w:hint="eastAsia"/>
          <w:b/>
          <w:color w:val="000000"/>
          <w:kern w:val="0"/>
          <w:sz w:val="24"/>
          <w:szCs w:val="24"/>
        </w:rPr>
        <w:t>지원</w:t>
      </w:r>
      <w:r w:rsidR="00E12CF7">
        <w:rPr>
          <w:rFonts w:asciiTheme="majorHAnsi" w:eastAsiaTheme="majorHAnsi" w:hAnsiTheme="majorHAnsi" w:cs="굴림"/>
          <w:b/>
          <w:color w:val="000000"/>
          <w:kern w:val="0"/>
          <w:sz w:val="24"/>
          <w:szCs w:val="24"/>
        </w:rPr>
        <w:t xml:space="preserve"> 및 상금</w:t>
      </w:r>
      <w:r>
        <w:rPr>
          <w:rFonts w:asciiTheme="majorHAnsi" w:eastAsiaTheme="majorHAnsi" w:hAnsiTheme="majorHAnsi" w:cs="굴림" w:hint="eastAsia"/>
          <w:b/>
          <w:color w:val="000000"/>
          <w:kern w:val="0"/>
          <w:sz w:val="24"/>
          <w:szCs w:val="24"/>
        </w:rPr>
        <w:t xml:space="preserve"> </w:t>
      </w:r>
      <w:r w:rsidR="00E12CF7">
        <w:rPr>
          <w:rFonts w:asciiTheme="majorHAnsi" w:eastAsiaTheme="majorHAnsi" w:hAnsiTheme="majorHAnsi" w:cs="굴림"/>
          <w:b/>
          <w:color w:val="000000"/>
          <w:kern w:val="0"/>
          <w:sz w:val="24"/>
          <w:szCs w:val="24"/>
        </w:rPr>
        <w:t>내용</w:t>
      </w:r>
    </w:p>
    <w:p w14:paraId="0A212879" w14:textId="77777777" w:rsidR="00C91915" w:rsidRPr="00C81423" w:rsidRDefault="00C91915" w:rsidP="00C91915">
      <w:pPr>
        <w:pStyle w:val="a5"/>
        <w:widowControl w:val="0"/>
        <w:numPr>
          <w:ilvl w:val="0"/>
          <w:numId w:val="2"/>
        </w:numPr>
        <w:wordWrap w:val="0"/>
        <w:autoSpaceDE w:val="0"/>
        <w:autoSpaceDN w:val="0"/>
        <w:spacing w:after="0" w:line="240" w:lineRule="auto"/>
        <w:ind w:leftChars="0"/>
        <w:textAlignment w:val="baseline"/>
        <w:rPr>
          <w:rFonts w:asciiTheme="minorEastAsia" w:hAnsiTheme="minorEastAsia" w:cs="한컴바탕"/>
          <w:kern w:val="0"/>
          <w:sz w:val="22"/>
        </w:rPr>
      </w:pPr>
      <w:r w:rsidRPr="00C81423">
        <w:rPr>
          <w:rFonts w:asciiTheme="minorEastAsia" w:hAnsiTheme="minorEastAsia" w:cs="한컴바탕"/>
          <w:kern w:val="0"/>
          <w:sz w:val="22"/>
        </w:rPr>
        <w:t>1차 선발 시, 연구수행에 도움을 줄 선발팀 각 분야의 지도교수 매칭</w:t>
      </w:r>
    </w:p>
    <w:p w14:paraId="351A55F1" w14:textId="77777777" w:rsidR="00C91915" w:rsidRPr="00C81423" w:rsidRDefault="00C91915" w:rsidP="00C91915">
      <w:pPr>
        <w:pStyle w:val="a5"/>
        <w:widowControl w:val="0"/>
        <w:numPr>
          <w:ilvl w:val="0"/>
          <w:numId w:val="2"/>
        </w:numPr>
        <w:wordWrap w:val="0"/>
        <w:autoSpaceDE w:val="0"/>
        <w:autoSpaceDN w:val="0"/>
        <w:spacing w:after="0" w:line="240" w:lineRule="auto"/>
        <w:ind w:leftChars="0"/>
        <w:textAlignment w:val="baseline"/>
        <w:rPr>
          <w:rFonts w:asciiTheme="minorEastAsia" w:hAnsiTheme="minorEastAsia" w:cs="한컴바탕"/>
          <w:kern w:val="0"/>
          <w:sz w:val="22"/>
        </w:rPr>
      </w:pPr>
      <w:r w:rsidRPr="00C81423">
        <w:rPr>
          <w:rFonts w:asciiTheme="minorEastAsia" w:hAnsiTheme="minorEastAsia" w:cs="한컴바탕"/>
          <w:kern w:val="0"/>
          <w:sz w:val="22"/>
        </w:rPr>
        <w:t xml:space="preserve">1차 선발팀(5팀) 지원금: </w:t>
      </w:r>
      <w:r w:rsidRPr="00C81423">
        <w:rPr>
          <w:rFonts w:asciiTheme="minorEastAsia" w:hAnsiTheme="minorEastAsia" w:cs="한컴바탕" w:hint="eastAsia"/>
          <w:kern w:val="0"/>
          <w:sz w:val="22"/>
        </w:rPr>
        <w:t xml:space="preserve">각 팀별 </w:t>
      </w:r>
      <w:r w:rsidRPr="00C81423">
        <w:rPr>
          <w:rFonts w:asciiTheme="minorEastAsia" w:hAnsiTheme="minorEastAsia" w:cs="한컴바탕"/>
          <w:kern w:val="0"/>
          <w:sz w:val="22"/>
        </w:rPr>
        <w:t>100</w:t>
      </w:r>
      <w:r w:rsidRPr="00C81423">
        <w:rPr>
          <w:rFonts w:asciiTheme="minorEastAsia" w:hAnsiTheme="minorEastAsia" w:cs="한컴바탕" w:hint="eastAsia"/>
          <w:kern w:val="0"/>
          <w:sz w:val="22"/>
        </w:rPr>
        <w:t>만원</w:t>
      </w:r>
      <w:bookmarkStart w:id="0" w:name="_GoBack"/>
      <w:bookmarkEnd w:id="0"/>
    </w:p>
    <w:p w14:paraId="4E5FC9EE" w14:textId="3D44C10E" w:rsidR="00DF29B1" w:rsidRPr="00C81423" w:rsidRDefault="00C91915" w:rsidP="00C91915">
      <w:pPr>
        <w:pStyle w:val="a5"/>
        <w:widowControl w:val="0"/>
        <w:numPr>
          <w:ilvl w:val="0"/>
          <w:numId w:val="2"/>
        </w:numPr>
        <w:wordWrap w:val="0"/>
        <w:autoSpaceDE w:val="0"/>
        <w:autoSpaceDN w:val="0"/>
        <w:spacing w:after="0" w:line="240" w:lineRule="auto"/>
        <w:ind w:leftChars="0"/>
        <w:textAlignment w:val="baseline"/>
        <w:rPr>
          <w:rFonts w:asciiTheme="minorEastAsia" w:hAnsiTheme="minorEastAsia" w:cs="한컴바탕"/>
          <w:kern w:val="0"/>
          <w:sz w:val="22"/>
        </w:rPr>
      </w:pPr>
      <w:r w:rsidRPr="00C81423">
        <w:rPr>
          <w:rFonts w:asciiTheme="minorEastAsia" w:hAnsiTheme="minorEastAsia" w:cs="한컴바탕"/>
          <w:kern w:val="0"/>
          <w:sz w:val="22"/>
        </w:rPr>
        <w:t>2차 최종 선발팀(3팀) 상금: 1등</w:t>
      </w:r>
      <w:r w:rsidRPr="00C81423">
        <w:rPr>
          <w:rFonts w:asciiTheme="minorEastAsia" w:hAnsiTheme="minorEastAsia" w:cs="한컴바탕" w:hint="eastAsia"/>
          <w:kern w:val="0"/>
          <w:sz w:val="22"/>
        </w:rPr>
        <w:t>팀</w:t>
      </w:r>
      <w:r w:rsidRPr="00C81423">
        <w:rPr>
          <w:rFonts w:asciiTheme="minorEastAsia" w:hAnsiTheme="minorEastAsia" w:cs="한컴바탕"/>
          <w:kern w:val="0"/>
          <w:sz w:val="22"/>
        </w:rPr>
        <w:t xml:space="preserve"> 200만원</w:t>
      </w:r>
      <w:r w:rsidR="00DA3399" w:rsidRPr="00C81423">
        <w:rPr>
          <w:rFonts w:asciiTheme="minorEastAsia" w:hAnsiTheme="minorEastAsia" w:cs="한컴바탕"/>
          <w:kern w:val="0"/>
          <w:sz w:val="22"/>
        </w:rPr>
        <w:t xml:space="preserve">, </w:t>
      </w:r>
      <w:r w:rsidR="00DA3399" w:rsidRPr="00C81423">
        <w:rPr>
          <w:rFonts w:asciiTheme="minorEastAsia" w:hAnsiTheme="minorEastAsia" w:cs="한컴바탕" w:hint="eastAsia"/>
          <w:kern w:val="0"/>
          <w:sz w:val="22"/>
        </w:rPr>
        <w:t>공동2등팀</w:t>
      </w:r>
      <w:r w:rsidRPr="00C81423">
        <w:rPr>
          <w:rFonts w:asciiTheme="minorEastAsia" w:hAnsiTheme="minorEastAsia" w:cs="한컴바탕"/>
          <w:kern w:val="0"/>
          <w:sz w:val="22"/>
        </w:rPr>
        <w:t xml:space="preserve"> 150만원 지급</w:t>
      </w:r>
    </w:p>
    <w:p w14:paraId="11AF10C1" w14:textId="75ACA845" w:rsidR="007F06BE" w:rsidRPr="00C81423" w:rsidRDefault="007F06BE" w:rsidP="00C91915">
      <w:pPr>
        <w:pStyle w:val="a5"/>
        <w:widowControl w:val="0"/>
        <w:numPr>
          <w:ilvl w:val="0"/>
          <w:numId w:val="2"/>
        </w:numPr>
        <w:wordWrap w:val="0"/>
        <w:autoSpaceDE w:val="0"/>
        <w:autoSpaceDN w:val="0"/>
        <w:spacing w:after="0" w:line="240" w:lineRule="auto"/>
        <w:ind w:leftChars="0"/>
        <w:textAlignment w:val="baseline"/>
        <w:rPr>
          <w:rFonts w:asciiTheme="minorEastAsia" w:hAnsiTheme="minorEastAsia" w:cs="한컴바탕"/>
          <w:kern w:val="0"/>
          <w:sz w:val="22"/>
        </w:rPr>
      </w:pPr>
      <w:r w:rsidRPr="00C81423">
        <w:rPr>
          <w:rFonts w:asciiTheme="minorEastAsia" w:hAnsiTheme="minorEastAsia" w:cs="한컴바탕" w:hint="eastAsia"/>
          <w:kern w:val="0"/>
          <w:sz w:val="22"/>
        </w:rPr>
        <w:t>선발팀 E</w:t>
      </w:r>
      <w:r w:rsidRPr="00C81423">
        <w:rPr>
          <w:rFonts w:asciiTheme="minorEastAsia" w:hAnsiTheme="minorEastAsia" w:cs="한컴바탕"/>
          <w:kern w:val="0"/>
          <w:sz w:val="22"/>
        </w:rPr>
        <w:t xml:space="preserve">SG </w:t>
      </w:r>
      <w:r w:rsidRPr="00C81423">
        <w:rPr>
          <w:rFonts w:asciiTheme="minorEastAsia" w:hAnsiTheme="minorEastAsia" w:cs="한컴바탕" w:hint="eastAsia"/>
          <w:kern w:val="0"/>
          <w:sz w:val="22"/>
        </w:rPr>
        <w:t>연구센터장 명의의 공모전 참여 인증서 수여</w:t>
      </w:r>
    </w:p>
    <w:p w14:paraId="4BD27EF6" w14:textId="77777777" w:rsidR="00DF29B1" w:rsidRDefault="00DF29B1">
      <w:pPr>
        <w:widowControl w:val="0"/>
        <w:wordWrap w:val="0"/>
        <w:autoSpaceDE w:val="0"/>
        <w:autoSpaceDN w:val="0"/>
        <w:spacing w:after="0" w:line="240" w:lineRule="auto"/>
        <w:textAlignment w:val="baseline"/>
        <w:rPr>
          <w:rFonts w:asciiTheme="minorEastAsia" w:hAnsiTheme="minorEastAsia" w:cs="한컴바탕"/>
          <w:color w:val="000000"/>
          <w:kern w:val="0"/>
          <w:sz w:val="16"/>
          <w:szCs w:val="16"/>
        </w:rPr>
      </w:pPr>
    </w:p>
    <w:p w14:paraId="655D727D" w14:textId="77777777" w:rsidR="00DF29B1" w:rsidRDefault="00E12CF7">
      <w:pPr>
        <w:pStyle w:val="a7"/>
        <w:spacing w:line="240" w:lineRule="auto"/>
        <w:rPr>
          <w:rFonts w:asciiTheme="majorHAnsi" w:eastAsiaTheme="majorHAnsi" w:hAnsiTheme="majorHAnsi"/>
          <w:b/>
          <w:sz w:val="24"/>
          <w:szCs w:val="24"/>
        </w:rPr>
      </w:pPr>
      <w:r>
        <w:rPr>
          <w:rFonts w:asciiTheme="majorHAnsi" w:eastAsiaTheme="majorHAnsi" w:hAnsiTheme="majorHAnsi"/>
          <w:b/>
          <w:sz w:val="24"/>
          <w:szCs w:val="24"/>
        </w:rPr>
        <w:t>5. 진행일정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280"/>
        <w:gridCol w:w="5127"/>
        <w:gridCol w:w="2510"/>
      </w:tblGrid>
      <w:tr w:rsidR="00DF29B1" w14:paraId="044F8C34" w14:textId="77777777" w:rsidTr="007F06BE">
        <w:trPr>
          <w:trHeight w:val="310"/>
        </w:trPr>
        <w:tc>
          <w:tcPr>
            <w:tcW w:w="2280" w:type="dxa"/>
            <w:shd w:val="clear" w:color="auto" w:fill="E7E6E6"/>
          </w:tcPr>
          <w:p w14:paraId="4CFE1E6B" w14:textId="77777777" w:rsidR="00DF29B1" w:rsidRDefault="00E12CF7" w:rsidP="00C91915">
            <w:pPr>
              <w:pStyle w:val="a7"/>
              <w:spacing w:line="240" w:lineRule="auto"/>
              <w:jc w:val="center"/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eastAsiaTheme="majorHAnsi" w:hAnsiTheme="majorHAnsi"/>
                <w:b/>
                <w:sz w:val="22"/>
                <w:szCs w:val="22"/>
              </w:rPr>
              <w:t>일자</w:t>
            </w:r>
          </w:p>
        </w:tc>
        <w:tc>
          <w:tcPr>
            <w:tcW w:w="5127" w:type="dxa"/>
            <w:shd w:val="clear" w:color="auto" w:fill="E7E6E6"/>
          </w:tcPr>
          <w:p w14:paraId="4BE1D61F" w14:textId="77777777" w:rsidR="00DF29B1" w:rsidRDefault="00E12CF7" w:rsidP="00C91915">
            <w:pPr>
              <w:pStyle w:val="a7"/>
              <w:spacing w:line="240" w:lineRule="auto"/>
              <w:jc w:val="center"/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eastAsiaTheme="majorHAnsi" w:hAnsiTheme="majorHAnsi"/>
                <w:b/>
                <w:sz w:val="22"/>
                <w:szCs w:val="22"/>
              </w:rPr>
              <w:t>내용</w:t>
            </w:r>
          </w:p>
        </w:tc>
        <w:tc>
          <w:tcPr>
            <w:tcW w:w="2510" w:type="dxa"/>
            <w:shd w:val="clear" w:color="auto" w:fill="E7E6E6"/>
          </w:tcPr>
          <w:p w14:paraId="31E048A4" w14:textId="77777777" w:rsidR="00DF29B1" w:rsidRDefault="00E12CF7" w:rsidP="00C91915">
            <w:pPr>
              <w:pStyle w:val="a7"/>
              <w:spacing w:line="240" w:lineRule="auto"/>
              <w:jc w:val="center"/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eastAsiaTheme="majorHAnsi" w:hAnsiTheme="majorHAnsi"/>
                <w:b/>
                <w:sz w:val="22"/>
                <w:szCs w:val="22"/>
              </w:rPr>
              <w:t>비고</w:t>
            </w:r>
          </w:p>
        </w:tc>
      </w:tr>
      <w:tr w:rsidR="00C91915" w:rsidRPr="00C91915" w14:paraId="66099D68" w14:textId="77777777" w:rsidTr="007F06BE">
        <w:trPr>
          <w:trHeight w:val="268"/>
        </w:trPr>
        <w:tc>
          <w:tcPr>
            <w:tcW w:w="2280" w:type="dxa"/>
            <w:vAlign w:val="center"/>
            <w:hideMark/>
          </w:tcPr>
          <w:p w14:paraId="7AC26B72" w14:textId="77777777" w:rsidR="00C91915" w:rsidRPr="00C91915" w:rsidRDefault="00C91915" w:rsidP="00C91915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9191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~‘22.10.31(월)</w:t>
            </w:r>
          </w:p>
        </w:tc>
        <w:tc>
          <w:tcPr>
            <w:tcW w:w="5127" w:type="dxa"/>
            <w:vAlign w:val="center"/>
            <w:hideMark/>
          </w:tcPr>
          <w:p w14:paraId="0FA0FC56" w14:textId="77777777" w:rsidR="00C91915" w:rsidRPr="00C91915" w:rsidRDefault="00C91915" w:rsidP="00C91915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9191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서류접수 (신청서 및 연구계획서 제출)</w:t>
            </w:r>
          </w:p>
        </w:tc>
        <w:tc>
          <w:tcPr>
            <w:tcW w:w="2510" w:type="dxa"/>
            <w:vAlign w:val="center"/>
            <w:hideMark/>
          </w:tcPr>
          <w:p w14:paraId="2DFD35E7" w14:textId="77777777" w:rsidR="00C91915" w:rsidRPr="00C91915" w:rsidRDefault="00C91915" w:rsidP="00C91915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91915" w:rsidRPr="00C91915" w14:paraId="0D872167" w14:textId="77777777" w:rsidTr="007F06BE">
        <w:trPr>
          <w:trHeight w:val="268"/>
        </w:trPr>
        <w:tc>
          <w:tcPr>
            <w:tcW w:w="2280" w:type="dxa"/>
            <w:vAlign w:val="center"/>
            <w:hideMark/>
          </w:tcPr>
          <w:p w14:paraId="19E88B5B" w14:textId="77777777" w:rsidR="00C91915" w:rsidRPr="00C91915" w:rsidRDefault="00C91915" w:rsidP="00C91915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9191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11.01(화)~11.03(목)</w:t>
            </w:r>
          </w:p>
        </w:tc>
        <w:tc>
          <w:tcPr>
            <w:tcW w:w="5127" w:type="dxa"/>
            <w:vAlign w:val="center"/>
            <w:hideMark/>
          </w:tcPr>
          <w:p w14:paraId="0936DD1B" w14:textId="77777777" w:rsidR="00C91915" w:rsidRPr="00C91915" w:rsidRDefault="00C91915" w:rsidP="00C91915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9191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서류심사 및 1차 선발 팀(5팀) 공지</w:t>
            </w:r>
          </w:p>
        </w:tc>
        <w:tc>
          <w:tcPr>
            <w:tcW w:w="2510" w:type="dxa"/>
            <w:vAlign w:val="center"/>
            <w:hideMark/>
          </w:tcPr>
          <w:p w14:paraId="18CD0D62" w14:textId="77777777" w:rsidR="00C91915" w:rsidRPr="00C91915" w:rsidRDefault="00C91915" w:rsidP="00C91915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9191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팀별 공지</w:t>
            </w:r>
          </w:p>
        </w:tc>
      </w:tr>
      <w:tr w:rsidR="00C91915" w:rsidRPr="00C91915" w14:paraId="4B0A0239" w14:textId="77777777" w:rsidTr="007F06BE">
        <w:trPr>
          <w:trHeight w:val="519"/>
        </w:trPr>
        <w:tc>
          <w:tcPr>
            <w:tcW w:w="2280" w:type="dxa"/>
            <w:vAlign w:val="center"/>
            <w:hideMark/>
          </w:tcPr>
          <w:p w14:paraId="141913C2" w14:textId="77777777" w:rsidR="00C91915" w:rsidRPr="00C91915" w:rsidRDefault="00C91915" w:rsidP="00C91915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9191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11.04(금)~</w:t>
            </w:r>
          </w:p>
        </w:tc>
        <w:tc>
          <w:tcPr>
            <w:tcW w:w="5127" w:type="dxa"/>
            <w:vAlign w:val="center"/>
            <w:hideMark/>
          </w:tcPr>
          <w:p w14:paraId="2117BAD1" w14:textId="77777777" w:rsidR="00C91915" w:rsidRPr="00C91915" w:rsidRDefault="00C91915" w:rsidP="00C91915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9191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각 팀별 지도교수 선정 및 연구수행 시작</w:t>
            </w:r>
          </w:p>
        </w:tc>
        <w:tc>
          <w:tcPr>
            <w:tcW w:w="2510" w:type="dxa"/>
            <w:vAlign w:val="center"/>
            <w:hideMark/>
          </w:tcPr>
          <w:p w14:paraId="2666A664" w14:textId="77777777" w:rsidR="00C91915" w:rsidRPr="00C91915" w:rsidRDefault="00C91915" w:rsidP="00C91915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C91915" w:rsidRPr="00C91915" w14:paraId="606C08B9" w14:textId="77777777" w:rsidTr="007F06BE">
        <w:trPr>
          <w:trHeight w:val="519"/>
        </w:trPr>
        <w:tc>
          <w:tcPr>
            <w:tcW w:w="2280" w:type="dxa"/>
            <w:vAlign w:val="center"/>
            <w:hideMark/>
          </w:tcPr>
          <w:p w14:paraId="5A0431E0" w14:textId="77777777" w:rsidR="00C91915" w:rsidRPr="00C91915" w:rsidRDefault="00C91915" w:rsidP="00C91915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9191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12.22(목)</w:t>
            </w:r>
          </w:p>
        </w:tc>
        <w:tc>
          <w:tcPr>
            <w:tcW w:w="5127" w:type="dxa"/>
            <w:vAlign w:val="center"/>
            <w:hideMark/>
          </w:tcPr>
          <w:p w14:paraId="6DFA512A" w14:textId="77777777" w:rsidR="00C91915" w:rsidRPr="00C91915" w:rsidRDefault="00C91915" w:rsidP="00C91915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9191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중간보고 발표 및 Feedback</w:t>
            </w:r>
          </w:p>
        </w:tc>
        <w:tc>
          <w:tcPr>
            <w:tcW w:w="2510" w:type="dxa"/>
            <w:vAlign w:val="center"/>
            <w:hideMark/>
          </w:tcPr>
          <w:p w14:paraId="37089C96" w14:textId="77777777" w:rsidR="00C91915" w:rsidRPr="00C91915" w:rsidRDefault="00C91915" w:rsidP="00C91915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9191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식사 제공</w:t>
            </w:r>
          </w:p>
        </w:tc>
      </w:tr>
      <w:tr w:rsidR="00C91915" w:rsidRPr="00C91915" w14:paraId="6D19F537" w14:textId="77777777" w:rsidTr="007F06BE">
        <w:trPr>
          <w:trHeight w:val="519"/>
        </w:trPr>
        <w:tc>
          <w:tcPr>
            <w:tcW w:w="2280" w:type="dxa"/>
            <w:vAlign w:val="center"/>
            <w:hideMark/>
          </w:tcPr>
          <w:p w14:paraId="2B978011" w14:textId="77777777" w:rsidR="00C91915" w:rsidRPr="00C91915" w:rsidRDefault="00C91915" w:rsidP="00C91915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9191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‘23.1.30(월)</w:t>
            </w:r>
          </w:p>
        </w:tc>
        <w:tc>
          <w:tcPr>
            <w:tcW w:w="5127" w:type="dxa"/>
            <w:vAlign w:val="center"/>
            <w:hideMark/>
          </w:tcPr>
          <w:p w14:paraId="6E18E45D" w14:textId="77777777" w:rsidR="00C91915" w:rsidRPr="00C91915" w:rsidRDefault="00C91915" w:rsidP="00C91915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9191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최종 연구결과 제출 및 최종 선발 팀(3팀) 선정</w:t>
            </w:r>
          </w:p>
        </w:tc>
        <w:tc>
          <w:tcPr>
            <w:tcW w:w="2510" w:type="dxa"/>
            <w:vAlign w:val="center"/>
            <w:hideMark/>
          </w:tcPr>
          <w:p w14:paraId="4BFDBBF8" w14:textId="77777777" w:rsidR="00C91915" w:rsidRPr="00C91915" w:rsidRDefault="00C91915" w:rsidP="00C91915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9191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 결과보고서 제출</w:t>
            </w:r>
          </w:p>
          <w:p w14:paraId="6021006B" w14:textId="77777777" w:rsidR="00C91915" w:rsidRPr="00C91915" w:rsidRDefault="00C91915" w:rsidP="00C91915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9191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 시상</w:t>
            </w:r>
          </w:p>
        </w:tc>
      </w:tr>
    </w:tbl>
    <w:p w14:paraId="17E131D9" w14:textId="77777777" w:rsidR="00DF29B1" w:rsidRDefault="00E12CF7">
      <w:pPr>
        <w:pStyle w:val="a7"/>
        <w:spacing w:line="240" w:lineRule="auto"/>
        <w:rPr>
          <w:rFonts w:asciiTheme="majorHAnsi" w:eastAsiaTheme="majorHAnsi" w:hAnsiTheme="majorHAnsi"/>
          <w:sz w:val="22"/>
          <w:szCs w:val="22"/>
        </w:rPr>
      </w:pPr>
      <w:r>
        <w:rPr>
          <w:rFonts w:asciiTheme="majorHAnsi" w:eastAsiaTheme="majorHAnsi" w:hAnsiTheme="majorHAnsi"/>
          <w:sz w:val="22"/>
          <w:szCs w:val="22"/>
        </w:rPr>
        <w:t>※ 1) 상기 공모전 일정은 주최 측 사정에 따라 일부 변동될 수 있습니다.</w:t>
      </w:r>
    </w:p>
    <w:p w14:paraId="354216D8" w14:textId="77777777" w:rsidR="00DF29B1" w:rsidRDefault="00A02385">
      <w:pPr>
        <w:pStyle w:val="a7"/>
        <w:spacing w:line="240" w:lineRule="auto"/>
        <w:ind w:firstLine="218"/>
        <w:rPr>
          <w:rFonts w:asciiTheme="majorHAnsi" w:eastAsiaTheme="majorHAnsi" w:hAnsiTheme="majorHAnsi"/>
          <w:sz w:val="22"/>
          <w:szCs w:val="22"/>
        </w:rPr>
      </w:pPr>
      <w:r>
        <w:rPr>
          <w:rFonts w:asciiTheme="majorHAnsi" w:eastAsiaTheme="majorHAnsi" w:hAnsiTheme="majorHAnsi"/>
          <w:sz w:val="22"/>
          <w:szCs w:val="22"/>
        </w:rPr>
        <w:t xml:space="preserve">2) </w:t>
      </w:r>
      <w:r>
        <w:rPr>
          <w:rFonts w:asciiTheme="majorHAnsi" w:eastAsiaTheme="majorHAnsi" w:hAnsiTheme="majorHAnsi" w:hint="eastAsia"/>
          <w:sz w:val="22"/>
          <w:szCs w:val="22"/>
        </w:rPr>
        <w:t>중간</w:t>
      </w:r>
      <w:r w:rsidR="00E12CF7">
        <w:rPr>
          <w:rFonts w:asciiTheme="majorHAnsi" w:eastAsiaTheme="majorHAnsi" w:hAnsiTheme="majorHAnsi"/>
          <w:sz w:val="22"/>
          <w:szCs w:val="22"/>
        </w:rPr>
        <w:t xml:space="preserve">보고 및 </w:t>
      </w:r>
      <w:r w:rsidR="0000574D">
        <w:rPr>
          <w:rFonts w:asciiTheme="majorHAnsi" w:eastAsiaTheme="majorHAnsi" w:hAnsiTheme="majorHAnsi"/>
          <w:sz w:val="22"/>
          <w:szCs w:val="22"/>
        </w:rPr>
        <w:t>최종</w:t>
      </w:r>
      <w:r w:rsidR="0000574D">
        <w:rPr>
          <w:rFonts w:asciiTheme="majorHAnsi" w:eastAsiaTheme="majorHAnsi" w:hAnsiTheme="majorHAnsi" w:hint="eastAsia"/>
          <w:sz w:val="22"/>
          <w:szCs w:val="22"/>
        </w:rPr>
        <w:t xml:space="preserve"> 연구결과물은</w:t>
      </w:r>
      <w:r>
        <w:rPr>
          <w:rFonts w:asciiTheme="majorHAnsi" w:eastAsiaTheme="majorHAnsi" w:hAnsiTheme="majorHAnsi"/>
          <w:sz w:val="22"/>
          <w:szCs w:val="22"/>
        </w:rPr>
        <w:t xml:space="preserve"> </w:t>
      </w:r>
      <w:r w:rsidR="0000574D">
        <w:rPr>
          <w:rFonts w:asciiTheme="majorHAnsi" w:eastAsiaTheme="majorHAnsi" w:hAnsiTheme="majorHAnsi" w:hint="eastAsia"/>
          <w:sz w:val="22"/>
          <w:szCs w:val="22"/>
        </w:rPr>
        <w:t>1차 선발 후 안내 드릴 예정입니다.</w:t>
      </w:r>
    </w:p>
    <w:p w14:paraId="43731B1C" w14:textId="77777777" w:rsidR="00A02385" w:rsidRPr="00A02385" w:rsidRDefault="00A02385">
      <w:pPr>
        <w:pStyle w:val="a7"/>
        <w:spacing w:line="240" w:lineRule="auto"/>
        <w:ind w:firstLine="218"/>
        <w:rPr>
          <w:rFonts w:asciiTheme="majorHAnsi" w:eastAsiaTheme="majorHAnsi" w:hAnsiTheme="majorHAnsi"/>
          <w:sz w:val="22"/>
          <w:szCs w:val="22"/>
        </w:rPr>
      </w:pPr>
    </w:p>
    <w:p w14:paraId="31E3D551" w14:textId="77777777" w:rsidR="00DF29B1" w:rsidRDefault="00E12CF7">
      <w:pPr>
        <w:pStyle w:val="a7"/>
        <w:spacing w:line="240" w:lineRule="auto"/>
        <w:rPr>
          <w:rFonts w:asciiTheme="majorHAnsi" w:eastAsiaTheme="majorHAnsi" w:hAnsiTheme="majorHAnsi"/>
          <w:sz w:val="22"/>
          <w:szCs w:val="22"/>
        </w:rPr>
      </w:pPr>
      <w:r>
        <w:rPr>
          <w:rFonts w:asciiTheme="majorHAnsi" w:eastAsiaTheme="majorHAnsi" w:hAnsiTheme="majorHAnsi"/>
          <w:b/>
          <w:sz w:val="24"/>
          <w:szCs w:val="24"/>
        </w:rPr>
        <w:t>6. 심사기준</w:t>
      </w:r>
    </w:p>
    <w:p w14:paraId="0C7B5D98" w14:textId="77777777" w:rsidR="00DF29B1" w:rsidRDefault="00E12CF7">
      <w:pPr>
        <w:tabs>
          <w:tab w:val="left" w:pos="2124"/>
        </w:tabs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 w:val="22"/>
          <w:szCs w:val="20"/>
        </w:rPr>
      </w:pPr>
      <w:r>
        <w:rPr>
          <w:rFonts w:asciiTheme="majorHAnsi" w:eastAsiaTheme="majorHAnsi" w:hAnsiTheme="majorHAnsi" w:cs="굴림"/>
          <w:color w:val="000000"/>
          <w:kern w:val="0"/>
          <w:sz w:val="22"/>
          <w:szCs w:val="20"/>
        </w:rPr>
        <w:t xml:space="preserve">  1) 공모전 주제에 대한 이해도</w:t>
      </w:r>
    </w:p>
    <w:p w14:paraId="73C24989" w14:textId="77777777" w:rsidR="00DF29B1" w:rsidRDefault="00E12CF7">
      <w:pPr>
        <w:tabs>
          <w:tab w:val="left" w:pos="2124"/>
        </w:tabs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 w:val="22"/>
          <w:szCs w:val="20"/>
        </w:rPr>
      </w:pPr>
      <w:r>
        <w:rPr>
          <w:rFonts w:asciiTheme="majorHAnsi" w:eastAsiaTheme="majorHAnsi" w:hAnsiTheme="majorHAnsi" w:cs="굴림"/>
          <w:color w:val="000000"/>
          <w:kern w:val="0"/>
          <w:sz w:val="22"/>
          <w:szCs w:val="20"/>
        </w:rPr>
        <w:t xml:space="preserve">  2) ESG 경영에 대한 관심 및 이해도</w:t>
      </w:r>
    </w:p>
    <w:p w14:paraId="7F8C0B3F" w14:textId="77777777" w:rsidR="00DF29B1" w:rsidRDefault="00E12CF7">
      <w:pPr>
        <w:tabs>
          <w:tab w:val="left" w:pos="2124"/>
        </w:tabs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 w:val="22"/>
          <w:szCs w:val="20"/>
        </w:rPr>
      </w:pPr>
      <w:r>
        <w:rPr>
          <w:rFonts w:asciiTheme="majorHAnsi" w:eastAsiaTheme="majorHAnsi" w:hAnsiTheme="majorHAnsi" w:cs="굴림"/>
          <w:color w:val="000000"/>
          <w:kern w:val="0"/>
          <w:sz w:val="22"/>
          <w:szCs w:val="20"/>
        </w:rPr>
        <w:t xml:space="preserve">  3) 공공기관에 대한 관심 및 이해도</w:t>
      </w:r>
    </w:p>
    <w:p w14:paraId="3A98611B" w14:textId="77777777" w:rsidR="00DF29B1" w:rsidRDefault="00E12CF7">
      <w:pPr>
        <w:spacing w:after="0" w:line="240" w:lineRule="auto"/>
        <w:rPr>
          <w:rFonts w:asciiTheme="majorHAnsi" w:eastAsiaTheme="majorHAnsi" w:hAnsiTheme="majorHAnsi" w:cs="굴림"/>
          <w:b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b/>
          <w:color w:val="000000"/>
          <w:kern w:val="0"/>
          <w:sz w:val="24"/>
          <w:szCs w:val="24"/>
        </w:rPr>
        <w:lastRenderedPageBreak/>
        <w:t>7. 접수방법 및 기타 문의사항</w:t>
      </w:r>
    </w:p>
    <w:p w14:paraId="02D20DF9" w14:textId="77777777" w:rsidR="00DF29B1" w:rsidRDefault="00E12CF7">
      <w:pPr>
        <w:widowControl w:val="0"/>
        <w:wordWrap w:val="0"/>
        <w:autoSpaceDE w:val="0"/>
        <w:autoSpaceDN w:val="0"/>
        <w:spacing w:after="0" w:line="240" w:lineRule="auto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  1) 접수방법</w:t>
      </w:r>
    </w:p>
    <w:p w14:paraId="4F6EAFAB" w14:textId="77777777" w:rsidR="00DF29B1" w:rsidRDefault="00E12CF7">
      <w:pPr>
        <w:widowControl w:val="0"/>
        <w:wordWrap w:val="0"/>
        <w:autoSpaceDE w:val="0"/>
        <w:autoSpaceDN w:val="0"/>
        <w:spacing w:after="0" w:line="240" w:lineRule="auto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     - 신청서 및 연구계획서: 정해진 양식에 맞춰 연구수행 계획을 자유롭게 작성(분량자유)</w:t>
      </w:r>
    </w:p>
    <w:p w14:paraId="64562563" w14:textId="77777777" w:rsidR="00DF29B1" w:rsidRDefault="00E12CF7">
      <w:pPr>
        <w:widowControl w:val="0"/>
        <w:wordWrap w:val="0"/>
        <w:autoSpaceDE w:val="0"/>
        <w:autoSpaceDN w:val="0"/>
        <w:spacing w:after="0" w:line="240" w:lineRule="auto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 xml:space="preserve">     - 신청서 양식: ESG 연구센터_연구공모전_신청서양식</w:t>
      </w:r>
      <w:r>
        <w:rPr>
          <w:rFonts w:hint="eastAsia"/>
          <w:color w:val="000000"/>
          <w:sz w:val="22"/>
        </w:rPr>
        <w:t xml:space="preserve"> </w:t>
      </w:r>
      <w:r>
        <w:rPr>
          <w:color w:val="000000"/>
          <w:sz w:val="22"/>
        </w:rPr>
        <w:t>1부</w:t>
      </w:r>
    </w:p>
    <w:p w14:paraId="57E537E1" w14:textId="77777777" w:rsidR="00DF29B1" w:rsidRDefault="00E12CF7">
      <w:pPr>
        <w:pStyle w:val="a5"/>
        <w:widowControl w:val="0"/>
        <w:wordWrap w:val="0"/>
        <w:autoSpaceDE w:val="0"/>
        <w:autoSpaceDN w:val="0"/>
        <w:spacing w:after="0" w:line="240" w:lineRule="auto"/>
        <w:ind w:leftChars="0" w:left="720" w:hanging="36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  - 이메일 접수: KU-ESG@korea.ac.kr (*이메일로만 제출 가능)</w:t>
      </w:r>
    </w:p>
    <w:p w14:paraId="0F9DA8AE" w14:textId="77777777" w:rsidR="00DF29B1" w:rsidRDefault="00E12CF7">
      <w:pPr>
        <w:widowControl w:val="0"/>
        <w:tabs>
          <w:tab w:val="left" w:pos="360"/>
        </w:tabs>
        <w:wordWrap w:val="0"/>
        <w:autoSpaceDE w:val="0"/>
        <w:autoSpaceDN w:val="0"/>
        <w:spacing w:after="0" w:line="240" w:lineRule="auto"/>
        <w:ind w:firstLineChars="100" w:firstLine="220"/>
        <w:textAlignment w:val="baseline"/>
        <w:rPr>
          <w:color w:val="000000"/>
        </w:rPr>
      </w:pPr>
      <w:r>
        <w:rPr>
          <w:rFonts w:hint="eastAsia"/>
          <w:color w:val="000000"/>
          <w:sz w:val="22"/>
        </w:rPr>
        <w:t xml:space="preserve">2) 문의 </w:t>
      </w:r>
      <w:r>
        <w:rPr>
          <w:color w:val="000000"/>
          <w:sz w:val="22"/>
        </w:rPr>
        <w:t xml:space="preserve">: 02-3290-1694 (ESG 연구센터) / </w:t>
      </w:r>
      <w:r>
        <w:rPr>
          <w:rFonts w:hint="eastAsia"/>
          <w:color w:val="000000"/>
          <w:sz w:val="22"/>
        </w:rPr>
        <w:t>h</w:t>
      </w:r>
      <w:r>
        <w:rPr>
          <w:color w:val="000000"/>
          <w:sz w:val="22"/>
        </w:rPr>
        <w:t>ttp://esg.korea.ac.kr</w:t>
      </w:r>
    </w:p>
    <w:p w14:paraId="2E5CCAF1" w14:textId="77777777" w:rsidR="00DF29B1" w:rsidRDefault="00DF29B1">
      <w:pPr>
        <w:spacing w:after="0"/>
      </w:pPr>
    </w:p>
    <w:p w14:paraId="38E24E14" w14:textId="77777777" w:rsidR="00DF29B1" w:rsidRDefault="00E12CF7">
      <w:pPr>
        <w:spacing w:after="0" w:line="240" w:lineRule="auto"/>
        <w:rPr>
          <w:rFonts w:asciiTheme="majorHAnsi" w:eastAsiaTheme="majorHAnsi" w:hAnsiTheme="majorHAnsi" w:cs="굴림"/>
          <w:b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b/>
          <w:color w:val="000000"/>
          <w:kern w:val="0"/>
          <w:sz w:val="24"/>
          <w:szCs w:val="24"/>
        </w:rPr>
        <w:t>8. 유의사항</w:t>
      </w:r>
    </w:p>
    <w:p w14:paraId="5CDA1687" w14:textId="77777777" w:rsidR="00DF29B1" w:rsidRDefault="00E12CF7">
      <w:pPr>
        <w:widowControl w:val="0"/>
        <w:wordWrap w:val="0"/>
        <w:autoSpaceDE w:val="0"/>
        <w:autoSpaceDN w:val="0"/>
        <w:spacing w:after="0" w:line="240" w:lineRule="auto"/>
        <w:ind w:left="457" w:hanging="457"/>
        <w:textAlignment w:val="baseline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 xml:space="preserve">  1) 지원자는 타 학술대회, 컨퍼런스, 공모전 등에서 제출/발표된 적이 없는 최종 연구결과보고서를 작성할 의향이 있는 경우에만 지원할 수 있습니다. 연구공모전에 선발되었다 하더라도 타 대회 중복 제출, 표절 등 중대한 결격사유가 있는 경우 선발 및 시상에서 제외될 수 있습니다. </w:t>
      </w:r>
    </w:p>
    <w:p w14:paraId="359F1AE6" w14:textId="77777777" w:rsidR="00DF29B1" w:rsidRDefault="00E12CF7">
      <w:pPr>
        <w:widowControl w:val="0"/>
        <w:wordWrap w:val="0"/>
        <w:autoSpaceDE w:val="0"/>
        <w:autoSpaceDN w:val="0"/>
        <w:spacing w:after="0" w:line="240" w:lineRule="auto"/>
        <w:ind w:left="457" w:hanging="457"/>
        <w:textAlignment w:val="baseline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 xml:space="preserve">  2) 연구공모전 지원자는 2개 팀 이상 중복 지원이 불가합니다. </w:t>
      </w:r>
    </w:p>
    <w:p w14:paraId="33D7CBF0" w14:textId="77777777" w:rsidR="00DF29B1" w:rsidRDefault="00E12CF7">
      <w:pPr>
        <w:widowControl w:val="0"/>
        <w:wordWrap w:val="0"/>
        <w:autoSpaceDE w:val="0"/>
        <w:autoSpaceDN w:val="0"/>
        <w:spacing w:after="0" w:line="240" w:lineRule="auto"/>
        <w:ind w:left="457" w:hanging="457"/>
        <w:textAlignment w:val="baseline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 xml:space="preserve">  3) 우수팀이 없을 경우, 시상 내역을 변경하거나 시상하지 않을 수 있습니다. </w:t>
      </w:r>
    </w:p>
    <w:p w14:paraId="78B77C9E" w14:textId="77777777" w:rsidR="00DF29B1" w:rsidRDefault="00E12CF7">
      <w:pPr>
        <w:widowControl w:val="0"/>
        <w:wordWrap w:val="0"/>
        <w:autoSpaceDE w:val="0"/>
        <w:autoSpaceDN w:val="0"/>
        <w:spacing w:after="0" w:line="240" w:lineRule="auto"/>
        <w:ind w:left="457" w:hanging="457"/>
        <w:textAlignment w:val="baseline"/>
        <w:rPr>
          <w:rFonts w:asciiTheme="minorEastAsia" w:hAnsiTheme="minorEastAsia"/>
        </w:rPr>
      </w:pPr>
      <w:r>
        <w:rPr>
          <w:rFonts w:asciiTheme="minorEastAsia" w:hAnsiTheme="minorEastAsia"/>
          <w:sz w:val="22"/>
        </w:rPr>
        <w:t xml:space="preserve">  4) 제출 시 작성한 인적사항 등 개인정보는 본 연구공모전 목적으로만 사용됩니다. </w:t>
      </w:r>
    </w:p>
    <w:p w14:paraId="3234AFB6" w14:textId="77777777" w:rsidR="00DF29B1" w:rsidRDefault="00DF29B1">
      <w:pPr>
        <w:widowControl w:val="0"/>
        <w:wordWrap w:val="0"/>
        <w:autoSpaceDE w:val="0"/>
        <w:autoSpaceDN w:val="0"/>
        <w:spacing w:after="0" w:line="240" w:lineRule="auto"/>
        <w:ind w:left="26"/>
        <w:textAlignment w:val="baseline"/>
        <w:rPr>
          <w:rFonts w:asciiTheme="majorHAnsi" w:eastAsiaTheme="majorHAnsi" w:hAnsiTheme="majorHAnsi" w:cs="굴림"/>
          <w:b/>
          <w:color w:val="000000"/>
          <w:kern w:val="0"/>
          <w:sz w:val="24"/>
          <w:szCs w:val="24"/>
        </w:rPr>
      </w:pPr>
    </w:p>
    <w:p w14:paraId="2A45ABC4" w14:textId="77777777" w:rsidR="00DF29B1" w:rsidRDefault="00E12CF7">
      <w:pPr>
        <w:widowControl w:val="0"/>
        <w:autoSpaceDE w:val="0"/>
        <w:autoSpaceDN w:val="0"/>
        <w:spacing w:after="0" w:line="240" w:lineRule="auto"/>
        <w:ind w:right="851"/>
        <w:jc w:val="right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20"/>
        </w:rPr>
      </w:pPr>
      <w:r>
        <w:rPr>
          <w:rFonts w:asciiTheme="majorHAnsi" w:eastAsiaTheme="majorHAnsi" w:hAnsiTheme="majorHAnsi" w:cs="굴림"/>
          <w:color w:val="000000"/>
          <w:kern w:val="0"/>
          <w:sz w:val="18"/>
          <w:szCs w:val="20"/>
        </w:rPr>
        <w:br/>
        <w:t>- 이 상 -</w:t>
      </w:r>
    </w:p>
    <w:sectPr w:rsidR="00DF29B1">
      <w:headerReference w:type="default" r:id="rId8"/>
      <w:footerReference w:type="default" r:id="rId9"/>
      <w:footnotePr>
        <w:numFmt w:val="chicago"/>
      </w:footnotePr>
      <w:pgSz w:w="11906" w:h="16838"/>
      <w:pgMar w:top="1121" w:right="707" w:bottom="993" w:left="1134" w:header="851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A068CA" w14:textId="77777777" w:rsidR="00BE73C1" w:rsidRDefault="00BE73C1">
      <w:pPr>
        <w:spacing w:after="0" w:line="240" w:lineRule="auto"/>
      </w:pPr>
      <w:r>
        <w:separator/>
      </w:r>
    </w:p>
  </w:endnote>
  <w:endnote w:type="continuationSeparator" w:id="0">
    <w:p w14:paraId="33049102" w14:textId="77777777" w:rsidR="00BE73C1" w:rsidRDefault="00BE7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"/>
      <w:docPartObj>
        <w:docPartGallery w:val="Page Numbers (Bottom of Page)"/>
        <w:docPartUnique/>
      </w:docPartObj>
    </w:sdtPr>
    <w:sdtEndPr/>
    <w:sdtContent>
      <w:p w14:paraId="4FFA2C79" w14:textId="2081E148" w:rsidR="00DF29B1" w:rsidRDefault="00E12CF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1423" w:rsidRPr="00C81423">
          <w:rPr>
            <w:noProof/>
            <w:lang w:val="ko-KR"/>
          </w:rPr>
          <w:t>2</w:t>
        </w:r>
        <w:r>
          <w:fldChar w:fldCharType="end"/>
        </w:r>
      </w:p>
    </w:sdtContent>
  </w:sdt>
  <w:p w14:paraId="4B88EE94" w14:textId="77777777" w:rsidR="00DF29B1" w:rsidRDefault="00DF29B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A2A63C" w14:textId="77777777" w:rsidR="00BE73C1" w:rsidRDefault="00BE73C1">
      <w:pPr>
        <w:spacing w:after="0" w:line="240" w:lineRule="auto"/>
      </w:pPr>
      <w:r>
        <w:separator/>
      </w:r>
    </w:p>
  </w:footnote>
  <w:footnote w:type="continuationSeparator" w:id="0">
    <w:p w14:paraId="1267E918" w14:textId="77777777" w:rsidR="00BE73C1" w:rsidRDefault="00BE73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1"/>
      <w:tblW w:w="9636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5"/>
      <w:gridCol w:w="2831"/>
    </w:tblGrid>
    <w:tr w:rsidR="00DF29B1" w14:paraId="1C18A7DD" w14:textId="77777777">
      <w:trPr>
        <w:trHeight w:val="453"/>
      </w:trPr>
      <w:tc>
        <w:tcPr>
          <w:tcW w:w="3531" w:type="pct"/>
          <w:vMerge w:val="restart"/>
          <w:vAlign w:val="bottom"/>
        </w:tcPr>
        <w:p w14:paraId="75B65CF7" w14:textId="77777777" w:rsidR="00DF29B1" w:rsidRDefault="00E12CF7">
          <w:pPr>
            <w:rPr>
              <w:rFonts w:asciiTheme="majorHAnsi" w:eastAsiaTheme="majorHAnsi" w:hAnsiTheme="majorHAnsi"/>
            </w:rPr>
          </w:pPr>
          <w:r>
            <w:rPr>
              <w:noProof/>
              <w:sz w:val="2"/>
            </w:rPr>
            <w:drawing>
              <wp:anchor distT="0" distB="0" distL="114300" distR="114300" simplePos="0" relativeHeight="251659264" behindDoc="0" locked="0" layoutInCell="1" hidden="0" allowOverlap="1" wp14:anchorId="08EAE9A6" wp14:editId="371235DC">
                <wp:simplePos x="0" y="0"/>
                <wp:positionH relativeFrom="margin">
                  <wp:posOffset>-22860</wp:posOffset>
                </wp:positionH>
                <wp:positionV relativeFrom="paragraph">
                  <wp:posOffset>-480695</wp:posOffset>
                </wp:positionV>
                <wp:extent cx="1381125" cy="621665"/>
                <wp:effectExtent l="0" t="0" r="0" b="0"/>
                <wp:wrapNone/>
                <wp:docPr id="2049" name="shape20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이미지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3610" b="3456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1125" cy="6216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rFonts w:asciiTheme="majorHAnsi" w:eastAsiaTheme="majorHAnsi" w:hAnsiTheme="majorHAnsi"/>
              <w:sz w:val="2"/>
            </w:rPr>
            <w:t xml:space="preserve">  </w:t>
          </w:r>
        </w:p>
      </w:tc>
      <w:tc>
        <w:tcPr>
          <w:tcW w:w="1469" w:type="pct"/>
        </w:tcPr>
        <w:p w14:paraId="701977DF" w14:textId="77777777" w:rsidR="00DF29B1" w:rsidRDefault="00E12CF7">
          <w:pPr>
            <w:jc w:val="right"/>
            <w:rPr>
              <w:rFonts w:asciiTheme="majorHAnsi" w:eastAsiaTheme="majorHAnsi" w:hAnsiTheme="majorHAnsi"/>
            </w:rPr>
          </w:pPr>
          <w:r>
            <w:rPr>
              <w:rFonts w:asciiTheme="majorHAnsi" w:eastAsiaTheme="majorHAnsi" w:hAnsiTheme="majorHAnsi"/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hidden="0" allowOverlap="1" wp14:anchorId="50A9075F" wp14:editId="7F8CA82A">
                    <wp:simplePos x="0" y="0"/>
                    <wp:positionH relativeFrom="column">
                      <wp:posOffset>476885</wp:posOffset>
                    </wp:positionH>
                    <wp:positionV relativeFrom="paragraph">
                      <wp:posOffset>-50049</wp:posOffset>
                    </wp:positionV>
                    <wp:extent cx="1252220" cy="320040"/>
                    <wp:effectExtent l="0" t="0" r="0" b="0"/>
                    <wp:wrapNone/>
                    <wp:docPr id="2050" name="shape205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1252220" cy="320040"/>
                              <a:chOff x="0" y="0"/>
                              <a:chExt cx="2310003" cy="597535"/>
                            </a:xfrm>
                          </wpg:grpSpPr>
                          <pic:pic xmlns:pic="http://schemas.openxmlformats.org/drawingml/2006/picture">
                            <pic:nvPicPr>
                              <pic:cNvPr id="1" name="이미지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173736"/>
                                <a:ext cx="971550" cy="2571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" name="이미지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088136" y="82296"/>
                                <a:ext cx="353060" cy="4953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3" name="이미지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81328" y="0"/>
                                <a:ext cx="828675" cy="59753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group style="position:absolute;margin-left:37.55pt;margin-top:-3.94087pt;width:98.6pt;height:25.2pt;mso-position-horizontal-relative:column;mso-position-vertical-relative:line;z-index:251660288" coordorigin="0,0" coordsize="3637,941">
                    <v:shapetype coordsize="21600, 21600" path="m0,0l21600,0,21600,21600,0,21600xe"/>
                    <v:shape id="2051" type="#_x0000_t75" o:spt="75" style="position:absolute;left:0;top:273.6;width:1530;height:405" coordsize="21600, 21600" filled="f" stroked="f">
                      <v:imagedata r:id="rId5"/>
                    </v:shape>
                    <v:shapetype coordsize="21600, 21600" path="m0,0l21600,0,21600,21600,0,21600xe"/>
                    <v:shape id="2052" type="#_x0000_t75" o:spt="75" style="position:absolute;left:1713.6;top:129.6;width:556;height:780" coordsize="21600, 21600" filled="f" stroked="f">
                      <v:imagedata r:id="rId6"/>
                    </v:shape>
                    <v:shapetype coordsize="21600, 21600" path="m0,0l21600,0,21600,21600,0,21600xe"/>
                    <v:shape id="2053" type="#_x0000_t75" o:spt="75" style="position:absolute;left:2332.8;top:0;width:1305;height:941" coordsize="21600, 21600" filled="f" stroked="f">
                      <v:imagedata r:id="rId7"/>
                    </v:shape>
                  </v:group>
                </w:pict>
              </mc:Fallback>
            </mc:AlternateContent>
          </w:r>
        </w:p>
      </w:tc>
    </w:tr>
    <w:tr w:rsidR="00DF29B1" w14:paraId="6EADC106" w14:textId="77777777">
      <w:trPr>
        <w:trHeight w:hRule="exact" w:val="585"/>
      </w:trPr>
      <w:tc>
        <w:tcPr>
          <w:tcW w:w="3531" w:type="pct"/>
          <w:vMerge/>
        </w:tcPr>
        <w:p w14:paraId="78EC9AE1" w14:textId="77777777" w:rsidR="00DF29B1" w:rsidRDefault="00DF29B1">
          <w:pPr>
            <w:rPr>
              <w:rFonts w:asciiTheme="majorHAnsi" w:eastAsiaTheme="majorHAnsi" w:hAnsiTheme="majorHAnsi"/>
            </w:rPr>
          </w:pPr>
        </w:p>
      </w:tc>
      <w:tc>
        <w:tcPr>
          <w:tcW w:w="1469" w:type="pct"/>
          <w:vAlign w:val="center"/>
        </w:tcPr>
        <w:p w14:paraId="27FEA286" w14:textId="77777777" w:rsidR="00DF29B1" w:rsidRDefault="00E12CF7">
          <w:pPr>
            <w:jc w:val="right"/>
            <w:rPr>
              <w:rFonts w:asciiTheme="majorHAnsi" w:eastAsiaTheme="majorHAnsi" w:hAnsiTheme="majorHAnsi"/>
              <w:b/>
            </w:rPr>
          </w:pPr>
          <w:r>
            <w:rPr>
              <w:rFonts w:asciiTheme="majorHAnsi" w:eastAsiaTheme="majorHAnsi" w:hAnsiTheme="majorHAnsi"/>
              <w:b/>
            </w:rPr>
            <w:t>경영대학 및 경영전문대학원</w:t>
          </w:r>
        </w:p>
      </w:tc>
    </w:tr>
    <w:tr w:rsidR="00DF29B1" w14:paraId="7C0F79A9" w14:textId="77777777">
      <w:trPr>
        <w:trHeight w:hRule="exact" w:val="54"/>
      </w:trPr>
      <w:tc>
        <w:tcPr>
          <w:tcW w:w="3531" w:type="pct"/>
          <w:shd w:val="clear" w:color="auto" w:fill="7D001A"/>
        </w:tcPr>
        <w:p w14:paraId="1AD2F4EC" w14:textId="77777777" w:rsidR="00DF29B1" w:rsidRDefault="00DF29B1">
          <w:pPr>
            <w:rPr>
              <w:rFonts w:asciiTheme="majorHAnsi" w:eastAsiaTheme="majorHAnsi" w:hAnsiTheme="majorHAnsi"/>
              <w:color w:val="535353"/>
            </w:rPr>
          </w:pPr>
        </w:p>
      </w:tc>
      <w:tc>
        <w:tcPr>
          <w:tcW w:w="1469" w:type="pct"/>
          <w:shd w:val="clear" w:color="auto" w:fill="E4DBCA"/>
        </w:tcPr>
        <w:p w14:paraId="2A0AD163" w14:textId="77777777" w:rsidR="00DF29B1" w:rsidRDefault="00DF29B1">
          <w:pPr>
            <w:rPr>
              <w:rFonts w:asciiTheme="majorHAnsi" w:eastAsiaTheme="majorHAnsi" w:hAnsiTheme="majorHAnsi"/>
            </w:rPr>
          </w:pPr>
        </w:p>
      </w:tc>
    </w:tr>
  </w:tbl>
  <w:p w14:paraId="78BB3929" w14:textId="77777777" w:rsidR="00DF29B1" w:rsidRDefault="00DF29B1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E34D66"/>
    <w:multiLevelType w:val="hybridMultilevel"/>
    <w:tmpl w:val="91002152"/>
    <w:lvl w:ilvl="0" w:tplc="B5C258F0">
      <w:start w:val="1"/>
      <w:numFmt w:val="decimal"/>
      <w:lvlText w:val="%1)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1" w15:restartNumberingAfterBreak="0">
    <w:nsid w:val="72EF7A65"/>
    <w:multiLevelType w:val="hybridMultilevel"/>
    <w:tmpl w:val="459496B8"/>
    <w:lvl w:ilvl="0" w:tplc="8DE89F12">
      <w:start w:val="1"/>
      <w:numFmt w:val="decimal"/>
      <w:lvlText w:val="%1."/>
      <w:lvlJc w:val="left"/>
      <w:pPr>
        <w:ind w:left="800" w:hanging="400"/>
      </w:pPr>
      <w:rPr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9B1"/>
    <w:rsid w:val="0000574D"/>
    <w:rsid w:val="00610A1E"/>
    <w:rsid w:val="0075039A"/>
    <w:rsid w:val="007F06BE"/>
    <w:rsid w:val="00A02385"/>
    <w:rsid w:val="00BE73C1"/>
    <w:rsid w:val="00C81423"/>
    <w:rsid w:val="00C91915"/>
    <w:rsid w:val="00CD2FCB"/>
    <w:rsid w:val="00DA3399"/>
    <w:rsid w:val="00DF29B1"/>
    <w:rsid w:val="00E12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C52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table" w:customStyle="1" w:styleId="1">
    <w:name w:val="표 구분선1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pPr>
      <w:ind w:leftChars="400" w:left="800"/>
    </w:pPr>
  </w:style>
  <w:style w:type="paragraph" w:styleId="a6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바탕글"/>
    <w:basedOn w:val="a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td">
    <w:name w:val="td"/>
    <w:basedOn w:val="a"/>
    <w:pPr>
      <w:widowControl w:val="0"/>
      <w:autoSpaceDE w:val="0"/>
      <w:autoSpaceDN w:val="0"/>
      <w:spacing w:after="0" w:line="240" w:lineRule="auto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66">
    <w:name w:val="xl66"/>
    <w:basedOn w:val="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69">
    <w:name w:val="xl69"/>
    <w:basedOn w:val="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76">
    <w:name w:val="xl76"/>
    <w:basedOn w:val="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xl70">
    <w:name w:val="xl70"/>
    <w:basedOn w:val="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71">
    <w:name w:val="xl71"/>
    <w:basedOn w:val="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xl72">
    <w:name w:val="xl72"/>
    <w:basedOn w:val="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Cs w:val="20"/>
    </w:rPr>
  </w:style>
  <w:style w:type="paragraph" w:styleId="a8">
    <w:name w:val="No Spacing"/>
    <w:uiPriority w:val="1"/>
    <w:qFormat/>
    <w:pPr>
      <w:spacing w:after="0" w:line="240" w:lineRule="auto"/>
    </w:pPr>
  </w:style>
  <w:style w:type="paragraph" w:styleId="a9">
    <w:name w:val="endnote text"/>
    <w:basedOn w:val="a"/>
    <w:link w:val="Char2"/>
    <w:semiHidden/>
    <w:unhideWhenUsed/>
    <w:pPr>
      <w:snapToGrid w:val="0"/>
      <w:jc w:val="left"/>
    </w:pPr>
  </w:style>
  <w:style w:type="character" w:customStyle="1" w:styleId="Char2">
    <w:name w:val="미주 텍스트 Char"/>
    <w:basedOn w:val="a0"/>
    <w:link w:val="a9"/>
    <w:semiHidden/>
  </w:style>
  <w:style w:type="character" w:styleId="aa">
    <w:name w:val="endnote reference"/>
    <w:basedOn w:val="a0"/>
    <w:semiHidden/>
    <w:unhideWhenUsed/>
    <w:rPr>
      <w:vertAlign w:val="superscript"/>
    </w:rPr>
  </w:style>
  <w:style w:type="character" w:styleId="ab">
    <w:name w:val="footnote reference"/>
    <w:basedOn w:val="a0"/>
    <w:semiHidden/>
    <w:unhideWhenUsed/>
    <w:rPr>
      <w:vertAlign w:val="superscript"/>
    </w:rPr>
  </w:style>
  <w:style w:type="character" w:styleId="ac">
    <w:name w:val="Hyperlink"/>
    <w:basedOn w:val="a0"/>
    <w:unhideWhenUsed/>
    <w:rPr>
      <w:color w:val="0563C1"/>
      <w:u w:val="single"/>
    </w:rPr>
  </w:style>
  <w:style w:type="character" w:customStyle="1" w:styleId="10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40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30.jpeg"/><Relationship Id="rId5" Type="http://schemas.openxmlformats.org/officeDocument/2006/relationships/image" Target="media/image20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9E11F-8631-4BD3-A292-499AF5D9D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2021-10-01T02:36:00Z</cp:lastPrinted>
  <dcterms:created xsi:type="dcterms:W3CDTF">2022-10-21T03:58:00Z</dcterms:created>
  <dcterms:modified xsi:type="dcterms:W3CDTF">2022-10-24T08:01:00Z</dcterms:modified>
  <cp:version>1200.0100.01</cp:version>
</cp:coreProperties>
</file>